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E0" w:rsidRPr="00A768E0" w:rsidRDefault="00A768E0" w:rsidP="00A768E0">
      <w:pPr>
        <w:jc w:val="center"/>
        <w:rPr>
          <w:u w:val="single"/>
        </w:rPr>
      </w:pPr>
      <w:r>
        <w:rPr>
          <w:u w:val="single"/>
        </w:rPr>
        <w:t>Fairy Tale Rubric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725"/>
        <w:gridCol w:w="1891"/>
        <w:gridCol w:w="1891"/>
        <w:gridCol w:w="1891"/>
      </w:tblGrid>
      <w:tr w:rsidR="00A768E0" w:rsidTr="00A768E0">
        <w:tc>
          <w:tcPr>
            <w:tcW w:w="2178" w:type="dxa"/>
          </w:tcPr>
          <w:p w:rsidR="00A768E0" w:rsidRDefault="00A768E0" w:rsidP="00CB62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:rsidR="00A768E0" w:rsidRDefault="00A768E0" w:rsidP="00CB62F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891" w:type="dxa"/>
          </w:tcPr>
          <w:p w:rsidR="00A768E0" w:rsidRDefault="00A768E0" w:rsidP="00CB62F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891" w:type="dxa"/>
          </w:tcPr>
          <w:p w:rsidR="00A768E0" w:rsidRDefault="00A768E0" w:rsidP="00CB62F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891" w:type="dxa"/>
          </w:tcPr>
          <w:p w:rsidR="00A768E0" w:rsidRDefault="00A768E0" w:rsidP="00CB62F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A768E0" w:rsidTr="00A768E0">
        <w:trPr>
          <w:trHeight w:val="880"/>
        </w:trPr>
        <w:tc>
          <w:tcPr>
            <w:tcW w:w="2178" w:type="dxa"/>
          </w:tcPr>
          <w:p w:rsidR="00A768E0" w:rsidRDefault="00A768E0" w:rsidP="00CB62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Characters/setting</w:t>
            </w:r>
          </w:p>
          <w:p w:rsidR="00A768E0" w:rsidRDefault="00A768E0" w:rsidP="00CB62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recognizable</w:t>
            </w:r>
          </w:p>
        </w:tc>
        <w:tc>
          <w:tcPr>
            <w:tcW w:w="1725" w:type="dxa"/>
          </w:tcPr>
          <w:p w:rsidR="00A768E0" w:rsidRPr="00F227A5" w:rsidRDefault="00A768E0" w:rsidP="00CB62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Creatively presented</w:t>
            </w:r>
          </w:p>
        </w:tc>
        <w:tc>
          <w:tcPr>
            <w:tcW w:w="1891" w:type="dxa"/>
          </w:tcPr>
          <w:p w:rsidR="00A768E0" w:rsidRPr="00F227A5" w:rsidRDefault="00A768E0" w:rsidP="00CB62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Clearly presented</w:t>
            </w:r>
          </w:p>
        </w:tc>
        <w:tc>
          <w:tcPr>
            <w:tcW w:w="1891" w:type="dxa"/>
          </w:tcPr>
          <w:p w:rsidR="00A768E0" w:rsidRPr="00F227A5" w:rsidRDefault="00A768E0" w:rsidP="00CB62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Could recognize one or the other, but not both</w:t>
            </w:r>
          </w:p>
        </w:tc>
        <w:tc>
          <w:tcPr>
            <w:tcW w:w="1891" w:type="dxa"/>
          </w:tcPr>
          <w:p w:rsidR="00A768E0" w:rsidRPr="00F227A5" w:rsidRDefault="00A768E0" w:rsidP="00CB62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Neither  recognizable</w:t>
            </w:r>
          </w:p>
        </w:tc>
      </w:tr>
      <w:tr w:rsidR="00A768E0" w:rsidTr="00A768E0">
        <w:trPr>
          <w:trHeight w:val="884"/>
        </w:trPr>
        <w:tc>
          <w:tcPr>
            <w:tcW w:w="2178" w:type="dxa"/>
          </w:tcPr>
          <w:p w:rsidR="00A768E0" w:rsidRDefault="00A768E0" w:rsidP="00CB62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Story has beginning/middle and end</w:t>
            </w:r>
          </w:p>
        </w:tc>
        <w:tc>
          <w:tcPr>
            <w:tcW w:w="1725" w:type="dxa"/>
          </w:tcPr>
          <w:p w:rsidR="00A768E0" w:rsidRPr="00F227A5" w:rsidRDefault="00A768E0" w:rsidP="00CB62FF">
            <w:pPr>
              <w:rPr>
                <w:rFonts w:ascii="Arial" w:hAnsi="Arial" w:cs="Arial"/>
                <w:lang w:val="en-US"/>
              </w:rPr>
            </w:pPr>
            <w:r w:rsidRPr="00F227A5">
              <w:rPr>
                <w:rFonts w:ascii="Arial" w:hAnsi="Arial" w:cs="Arial"/>
                <w:lang w:val="en-US"/>
              </w:rPr>
              <w:t xml:space="preserve">Story </w:t>
            </w:r>
            <w:r>
              <w:rPr>
                <w:rFonts w:ascii="Arial" w:hAnsi="Arial" w:cs="Arial"/>
                <w:lang w:val="en-US"/>
              </w:rPr>
              <w:t xml:space="preserve">is told in a creative and </w:t>
            </w:r>
            <w:r w:rsidRPr="00F227A5">
              <w:rPr>
                <w:rFonts w:ascii="Arial" w:hAnsi="Arial" w:cs="Arial"/>
                <w:lang w:val="en-US"/>
              </w:rPr>
              <w:t>imaginative way</w:t>
            </w:r>
          </w:p>
        </w:tc>
        <w:tc>
          <w:tcPr>
            <w:tcW w:w="1891" w:type="dxa"/>
          </w:tcPr>
          <w:p w:rsidR="00A768E0" w:rsidRPr="00F227A5" w:rsidRDefault="00A768E0" w:rsidP="00CB62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Story is told in a clear and recognizable way</w:t>
            </w:r>
          </w:p>
        </w:tc>
        <w:tc>
          <w:tcPr>
            <w:tcW w:w="1891" w:type="dxa"/>
          </w:tcPr>
          <w:p w:rsidR="00A768E0" w:rsidRPr="00F227A5" w:rsidRDefault="00A768E0" w:rsidP="00CB62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Story is hard to follow</w:t>
            </w:r>
          </w:p>
        </w:tc>
        <w:tc>
          <w:tcPr>
            <w:tcW w:w="1891" w:type="dxa"/>
          </w:tcPr>
          <w:p w:rsidR="00A768E0" w:rsidRPr="00F227A5" w:rsidRDefault="00A768E0" w:rsidP="00CB62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Story is incomplete</w:t>
            </w:r>
          </w:p>
        </w:tc>
      </w:tr>
      <w:tr w:rsidR="00A768E0" w:rsidTr="00A768E0">
        <w:trPr>
          <w:trHeight w:val="874"/>
        </w:trPr>
        <w:tc>
          <w:tcPr>
            <w:tcW w:w="2178" w:type="dxa"/>
          </w:tcPr>
          <w:p w:rsidR="00A768E0" w:rsidRDefault="00A768E0" w:rsidP="00CB62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Theme song(s)</w:t>
            </w:r>
          </w:p>
        </w:tc>
        <w:tc>
          <w:tcPr>
            <w:tcW w:w="1725" w:type="dxa"/>
          </w:tcPr>
          <w:p w:rsidR="00A768E0" w:rsidRPr="00F227A5" w:rsidRDefault="00A768E0" w:rsidP="00CB62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Theme song(s) are unique and easily attributable to character(s)</w:t>
            </w:r>
          </w:p>
        </w:tc>
        <w:tc>
          <w:tcPr>
            <w:tcW w:w="1891" w:type="dxa"/>
          </w:tcPr>
          <w:p w:rsidR="00A768E0" w:rsidRPr="00F227A5" w:rsidRDefault="00A768E0" w:rsidP="00CB62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Theme song is attributable to character</w:t>
            </w:r>
          </w:p>
        </w:tc>
        <w:tc>
          <w:tcPr>
            <w:tcW w:w="1891" w:type="dxa"/>
          </w:tcPr>
          <w:p w:rsidR="00A768E0" w:rsidRPr="00F227A5" w:rsidRDefault="00A768E0" w:rsidP="00CB62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Theme song is inconsistent or does not suit character</w:t>
            </w:r>
          </w:p>
        </w:tc>
        <w:tc>
          <w:tcPr>
            <w:tcW w:w="1891" w:type="dxa"/>
          </w:tcPr>
          <w:p w:rsidR="00A768E0" w:rsidRPr="00F227A5" w:rsidRDefault="00A768E0" w:rsidP="00CB62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theme song incomplete or not present</w:t>
            </w:r>
          </w:p>
        </w:tc>
      </w:tr>
      <w:tr w:rsidR="00A768E0" w:rsidTr="00A768E0">
        <w:trPr>
          <w:trHeight w:val="736"/>
        </w:trPr>
        <w:tc>
          <w:tcPr>
            <w:tcW w:w="2178" w:type="dxa"/>
          </w:tcPr>
          <w:p w:rsidR="00A768E0" w:rsidRDefault="00A768E0" w:rsidP="00CB62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Sound effects</w:t>
            </w:r>
          </w:p>
        </w:tc>
        <w:tc>
          <w:tcPr>
            <w:tcW w:w="1725" w:type="dxa"/>
          </w:tcPr>
          <w:p w:rsidR="00A768E0" w:rsidRPr="00F227A5" w:rsidRDefault="00A768E0" w:rsidP="00CB62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Sound effects are unique and contribute to the story</w:t>
            </w:r>
          </w:p>
        </w:tc>
        <w:tc>
          <w:tcPr>
            <w:tcW w:w="1891" w:type="dxa"/>
          </w:tcPr>
          <w:p w:rsidR="00A768E0" w:rsidRPr="00F227A5" w:rsidRDefault="00A768E0" w:rsidP="00CB62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Sound effects are present and fit into the story</w:t>
            </w:r>
          </w:p>
        </w:tc>
        <w:tc>
          <w:tcPr>
            <w:tcW w:w="1891" w:type="dxa"/>
          </w:tcPr>
          <w:p w:rsidR="00A768E0" w:rsidRPr="00F227A5" w:rsidRDefault="00A768E0" w:rsidP="00CB62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Sound effects are inconsistent and do not add to the story</w:t>
            </w:r>
          </w:p>
        </w:tc>
        <w:tc>
          <w:tcPr>
            <w:tcW w:w="1891" w:type="dxa"/>
          </w:tcPr>
          <w:p w:rsidR="00A768E0" w:rsidRPr="00F227A5" w:rsidRDefault="00A768E0" w:rsidP="00CB62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Few sound effects present, do not add to story</w:t>
            </w:r>
          </w:p>
        </w:tc>
      </w:tr>
      <w:tr w:rsidR="00A768E0" w:rsidTr="00A768E0">
        <w:trPr>
          <w:trHeight w:val="1115"/>
        </w:trPr>
        <w:tc>
          <w:tcPr>
            <w:tcW w:w="2178" w:type="dxa"/>
          </w:tcPr>
          <w:p w:rsidR="00A768E0" w:rsidRDefault="00A768E0" w:rsidP="00CB62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Narration/dialogue</w:t>
            </w:r>
          </w:p>
        </w:tc>
        <w:tc>
          <w:tcPr>
            <w:tcW w:w="1725" w:type="dxa"/>
          </w:tcPr>
          <w:p w:rsidR="00A768E0" w:rsidRPr="00F227A5" w:rsidRDefault="00A768E0" w:rsidP="00CB62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narration/dialogue is creative and presents story in a unique way</w:t>
            </w:r>
          </w:p>
        </w:tc>
        <w:tc>
          <w:tcPr>
            <w:tcW w:w="1891" w:type="dxa"/>
          </w:tcPr>
          <w:p w:rsidR="00A768E0" w:rsidRPr="00F227A5" w:rsidRDefault="00A768E0" w:rsidP="00CB62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Narration/dialogue present story clearly</w:t>
            </w:r>
          </w:p>
        </w:tc>
        <w:tc>
          <w:tcPr>
            <w:tcW w:w="1891" w:type="dxa"/>
          </w:tcPr>
          <w:p w:rsidR="00A768E0" w:rsidRPr="00F227A5" w:rsidRDefault="00A768E0" w:rsidP="00CB62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Narration/dialogue are hard to follow</w:t>
            </w:r>
          </w:p>
        </w:tc>
        <w:tc>
          <w:tcPr>
            <w:tcW w:w="1891" w:type="dxa"/>
          </w:tcPr>
          <w:p w:rsidR="00A768E0" w:rsidRPr="00F227A5" w:rsidRDefault="00A768E0" w:rsidP="00CB62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Narration/dialogue are incomplete</w:t>
            </w:r>
          </w:p>
        </w:tc>
      </w:tr>
    </w:tbl>
    <w:p w:rsidR="00510523" w:rsidRDefault="00510523"/>
    <w:sectPr w:rsidR="00510523" w:rsidSect="00510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E0"/>
    <w:rsid w:val="00510523"/>
    <w:rsid w:val="00A7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E0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8E0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E0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8E0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6B10FCB7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2015-04-20T16:32:00Z</dcterms:created>
  <dcterms:modified xsi:type="dcterms:W3CDTF">2015-04-20T16:33:00Z</dcterms:modified>
</cp:coreProperties>
</file>